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0A8" w:rsidRPr="009D6988" w:rsidRDefault="009D6988" w:rsidP="009D6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988">
        <w:rPr>
          <w:rFonts w:ascii="Times New Roman" w:hAnsi="Times New Roman" w:cs="Times New Roman"/>
          <w:b/>
          <w:bCs/>
          <w:sz w:val="24"/>
          <w:szCs w:val="24"/>
        </w:rPr>
        <w:t>JADWAL KEGIATAN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636"/>
      </w:tblGrid>
      <w:tr w:rsidR="009D6988" w:rsidRPr="008374B7" w:rsidTr="00DD69B7">
        <w:trPr>
          <w:trHeight w:val="415"/>
        </w:trPr>
        <w:tc>
          <w:tcPr>
            <w:tcW w:w="9184" w:type="dxa"/>
            <w:gridSpan w:val="2"/>
          </w:tcPr>
          <w:p w:rsidR="009D6988" w:rsidRPr="008374B7" w:rsidRDefault="009D6988" w:rsidP="00DD69B7">
            <w:pPr>
              <w:pStyle w:val="TableParagraph"/>
              <w:tabs>
                <w:tab w:val="left" w:pos="3100"/>
              </w:tabs>
              <w:spacing w:line="275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Tanggal : 21 November 2023</w:t>
            </w:r>
          </w:p>
        </w:tc>
      </w:tr>
      <w:tr w:rsidR="009D6988" w:rsidRPr="008374B7" w:rsidTr="00DD69B7">
        <w:trPr>
          <w:trHeight w:val="415"/>
        </w:trPr>
        <w:tc>
          <w:tcPr>
            <w:tcW w:w="1548" w:type="dxa"/>
          </w:tcPr>
          <w:p w:rsidR="009D6988" w:rsidRPr="00C2032D" w:rsidRDefault="009D6988" w:rsidP="00DD69B7">
            <w:pPr>
              <w:pStyle w:val="TableParagraph"/>
              <w:spacing w:line="275" w:lineRule="exact"/>
              <w:ind w:left="196"/>
              <w:jc w:val="center"/>
              <w:rPr>
                <w:b/>
                <w:sz w:val="24"/>
              </w:rPr>
            </w:pPr>
            <w:r w:rsidRPr="00C2032D">
              <w:rPr>
                <w:b/>
                <w:sz w:val="24"/>
              </w:rPr>
              <w:t>Waktu</w:t>
            </w:r>
          </w:p>
        </w:tc>
        <w:tc>
          <w:tcPr>
            <w:tcW w:w="7636" w:type="dxa"/>
          </w:tcPr>
          <w:p w:rsidR="009D6988" w:rsidRDefault="009D6988" w:rsidP="00DD69B7">
            <w:pPr>
              <w:pStyle w:val="TableParagraph"/>
              <w:spacing w:line="275" w:lineRule="exact"/>
              <w:ind w:left="2685" w:right="267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Aktivitas</w:t>
            </w:r>
          </w:p>
        </w:tc>
      </w:tr>
      <w:tr w:rsidR="009D6988" w:rsidRPr="008374B7" w:rsidTr="00DD69B7">
        <w:trPr>
          <w:trHeight w:val="415"/>
        </w:trPr>
        <w:tc>
          <w:tcPr>
            <w:tcW w:w="1548" w:type="dxa"/>
          </w:tcPr>
          <w:p w:rsidR="009D6988" w:rsidRPr="00F600FE" w:rsidRDefault="009D6988" w:rsidP="00DD69B7">
            <w:pPr>
              <w:pStyle w:val="TableParagraph"/>
              <w:spacing w:line="275" w:lineRule="exact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12.00</w:t>
            </w:r>
          </w:p>
        </w:tc>
        <w:tc>
          <w:tcPr>
            <w:tcW w:w="7636" w:type="dxa"/>
          </w:tcPr>
          <w:p w:rsidR="009D6988" w:rsidRDefault="009D6988" w:rsidP="00DD69B7">
            <w:pPr>
              <w:pStyle w:val="TableParagraph"/>
              <w:spacing w:line="275" w:lineRule="exact"/>
              <w:ind w:right="2678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Registrasi</w:t>
            </w:r>
          </w:p>
        </w:tc>
      </w:tr>
      <w:tr w:rsidR="009D6988" w:rsidRPr="008374B7" w:rsidTr="00DD69B7">
        <w:trPr>
          <w:trHeight w:val="415"/>
        </w:trPr>
        <w:tc>
          <w:tcPr>
            <w:tcW w:w="9184" w:type="dxa"/>
            <w:gridSpan w:val="2"/>
          </w:tcPr>
          <w:p w:rsidR="009D6988" w:rsidRDefault="009D6988" w:rsidP="00DD69B7">
            <w:pPr>
              <w:pStyle w:val="TableParagraph"/>
              <w:spacing w:line="275" w:lineRule="exact"/>
              <w:ind w:right="267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Parallel Workshop I</w:t>
            </w:r>
          </w:p>
        </w:tc>
      </w:tr>
      <w:tr w:rsidR="009D6988" w:rsidRPr="00400291" w:rsidTr="00DD69B7">
        <w:trPr>
          <w:trHeight w:val="414"/>
        </w:trPr>
        <w:tc>
          <w:tcPr>
            <w:tcW w:w="1548" w:type="dxa"/>
          </w:tcPr>
          <w:p w:rsidR="009D6988" w:rsidRPr="007E188C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13.40</w:t>
            </w:r>
          </w:p>
        </w:tc>
        <w:tc>
          <w:tcPr>
            <w:tcW w:w="7636" w:type="dxa"/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Pembukaan Workshop</w:t>
            </w:r>
          </w:p>
        </w:tc>
      </w:tr>
      <w:tr w:rsidR="009D6988" w:rsidRPr="00400291" w:rsidTr="00DD69B7">
        <w:trPr>
          <w:trHeight w:val="414"/>
        </w:trPr>
        <w:tc>
          <w:tcPr>
            <w:tcW w:w="1548" w:type="dxa"/>
          </w:tcPr>
          <w:p w:rsidR="009D6988" w:rsidRPr="007E188C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13.10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13.40</w:t>
            </w:r>
          </w:p>
        </w:tc>
        <w:tc>
          <w:tcPr>
            <w:tcW w:w="7636" w:type="dxa"/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Yunawati Gandasamita, PT kalbe farma. Tbk, (Tren makanan dan minuman fungsional berbasis tanaman)</w:t>
            </w:r>
          </w:p>
        </w:tc>
      </w:tr>
      <w:tr w:rsidR="009D6988" w:rsidRPr="00400291" w:rsidTr="00DD69B7">
        <w:trPr>
          <w:trHeight w:val="414"/>
        </w:trPr>
        <w:tc>
          <w:tcPr>
            <w:tcW w:w="1548" w:type="dxa"/>
          </w:tcPr>
          <w:p w:rsidR="009D6988" w:rsidRPr="007E188C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13.40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14.10</w:t>
            </w:r>
          </w:p>
        </w:tc>
        <w:tc>
          <w:tcPr>
            <w:tcW w:w="7636" w:type="dxa"/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Prof. Dr. Ir. C. Hanny Wijaya, M.Agr, IPB University (Pengembangan pangan fungsional dari prublikasi hingga komersialisasi)</w:t>
            </w:r>
          </w:p>
        </w:tc>
      </w:tr>
      <w:tr w:rsidR="009D6988" w:rsidRPr="00400291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7E188C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14.40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Prof. Dr. Ir. Elok Zubaidah., MP (Hilirisasi pangan fungsional berbasis pangan fermentasi)</w:t>
            </w:r>
          </w:p>
        </w:tc>
      </w:tr>
      <w:tr w:rsidR="009D6988" w:rsidRPr="00400291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7E188C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14.40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15.30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Diskusi</w:t>
            </w:r>
          </w:p>
        </w:tc>
      </w:tr>
      <w:tr w:rsidR="009D6988" w:rsidRPr="008374B7" w:rsidTr="00DD69B7">
        <w:trPr>
          <w:trHeight w:val="414"/>
        </w:trPr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8374B7" w:rsidRDefault="009D6988" w:rsidP="00DD69B7">
            <w:pPr>
              <w:pStyle w:val="TableParagraph"/>
              <w:spacing w:line="270" w:lineRule="exact"/>
              <w:ind w:left="107"/>
              <w:rPr>
                <w:i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Parallel Workshop II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8374B7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13.00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13.40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8374B7" w:rsidRDefault="009D6988" w:rsidP="00DD69B7">
            <w:pPr>
              <w:pStyle w:val="TableParagraph"/>
              <w:spacing w:line="270" w:lineRule="exact"/>
              <w:ind w:left="107"/>
              <w:rPr>
                <w:i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Pembukaan Workshop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C2032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13.10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13.40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F600FE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Badan Pengawas Obat dan Makanan (BPOM) (Penerapan cara produksi pangan olahan yang Baik (CPPOB) untuk UMKM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C2032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13.40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14.10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F600FE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Badan Pengawas Obat dan Makanan (BPOM) (Registrasi produk pangan olahan untuk UMKM)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C2032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14.10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14.40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05126B" w:rsidRDefault="009D6988" w:rsidP="00DD69B7">
            <w:pPr>
              <w:pStyle w:val="TableParagraph"/>
              <w:spacing w:line="270" w:lineRule="exact"/>
              <w:ind w:left="107"/>
              <w:rPr>
                <w:b/>
                <w:bCs/>
                <w:i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Badan Penyelenggara Jaminan Produk Halal (BPJPH)/Lembaga Pendamping Proses Produk Halal (LP3H) (Penerapan dan sertifikasi Sistem Manajemen Halal untuk UMKM pangan olahan)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C2032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14.40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15.30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04310C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Diskusi</w:t>
            </w:r>
          </w:p>
        </w:tc>
      </w:tr>
      <w:tr w:rsidR="009D6988" w:rsidRPr="008374B7" w:rsidTr="00DD69B7">
        <w:trPr>
          <w:trHeight w:val="414"/>
        </w:trPr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04310C" w:rsidRDefault="009D6988" w:rsidP="00DD69B7">
            <w:pPr>
              <w:pStyle w:val="TableParagraph"/>
              <w:spacing w:line="270" w:lineRule="exact"/>
              <w:ind w:left="107"/>
              <w:rPr>
                <w:b/>
                <w:bCs/>
                <w:iCs/>
                <w:sz w:val="24"/>
                <w:lang w:val="en-US"/>
              </w:rPr>
            </w:pPr>
            <w:r w:rsidRPr="0004310C">
              <w:rPr>
                <w:b/>
                <w:bCs/>
                <w:iCs/>
                <w:sz w:val="24"/>
                <w:lang w:val="en-US"/>
              </w:rPr>
              <w:t>Exhibitions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15.30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04310C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Exhibitions: Industry, PUI TTG Pangan Dataran Rendah dan Pesisir, BP-POM, BPJPH, dan Stakeholders</w:t>
            </w:r>
          </w:p>
        </w:tc>
      </w:tr>
      <w:tr w:rsidR="009D6988" w:rsidRPr="008374B7" w:rsidTr="00DD69B7">
        <w:trPr>
          <w:trHeight w:val="414"/>
        </w:trPr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jc w:val="center"/>
              <w:rPr>
                <w:iCs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Tanggal : 22 November 2023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b/>
                <w:sz w:val="24"/>
              </w:rPr>
              <w:t>Waktu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Aktivitas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>– 08.</w:t>
            </w:r>
            <w:r>
              <w:rPr>
                <w:sz w:val="24"/>
                <w:lang w:val="en-US"/>
              </w:rPr>
              <w:t>20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Pembukaan (MC)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08.</w:t>
            </w:r>
            <w:r>
              <w:rPr>
                <w:sz w:val="24"/>
                <w:lang w:val="en-US"/>
              </w:rPr>
              <w:t>20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>– 08.</w:t>
            </w:r>
            <w:r>
              <w:rPr>
                <w:sz w:val="24"/>
                <w:lang w:val="en-US"/>
              </w:rPr>
              <w:t>25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400291">
              <w:rPr>
                <w:iCs/>
                <w:sz w:val="24"/>
                <w:lang w:val="en-US"/>
              </w:rPr>
              <w:t>Menyanyikan Lagu Indonesia Raya</w:t>
            </w:r>
            <w:r>
              <w:rPr>
                <w:iCs/>
                <w:sz w:val="24"/>
                <w:lang w:val="en-US"/>
              </w:rPr>
              <w:t xml:space="preserve"> dan Mars P3FNI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08.</w:t>
            </w:r>
            <w:r>
              <w:rPr>
                <w:sz w:val="24"/>
                <w:lang w:val="en-US"/>
              </w:rPr>
              <w:t>25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>– 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400291">
              <w:rPr>
                <w:iCs/>
                <w:sz w:val="24"/>
                <w:lang w:val="en-US"/>
              </w:rPr>
              <w:t>Pembacaan Do’a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.30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>– 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.4</w:t>
            </w:r>
            <w:r>
              <w:rPr>
                <w:sz w:val="24"/>
                <w:lang w:val="en-US"/>
              </w:rPr>
              <w:t>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400291">
              <w:rPr>
                <w:iCs/>
                <w:sz w:val="24"/>
                <w:lang w:val="en-US"/>
              </w:rPr>
              <w:t>Sambutan oleh Ketua Panitia, Dr. nat. tech. Elok Waziiroh, S.TP, M.Si.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 w:rsidRPr="008374B7">
              <w:rPr>
                <w:sz w:val="24"/>
              </w:rPr>
              <w:t>8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4</w:t>
            </w:r>
            <w:r w:rsidRPr="008374B7">
              <w:rPr>
                <w:sz w:val="24"/>
              </w:rPr>
              <w:t xml:space="preserve">0 </w:t>
            </w:r>
            <w:r w:rsidRPr="00C2032D">
              <w:rPr>
                <w:sz w:val="24"/>
              </w:rPr>
              <w:t>– 08.</w:t>
            </w:r>
            <w:r>
              <w:rPr>
                <w:sz w:val="24"/>
                <w:lang w:val="en-US"/>
              </w:rPr>
              <w:t>5</w:t>
            </w:r>
            <w:r w:rsidRPr="008374B7">
              <w:rPr>
                <w:sz w:val="24"/>
              </w:rPr>
              <w:t>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400291">
              <w:rPr>
                <w:iCs/>
                <w:sz w:val="24"/>
                <w:lang w:val="en-US"/>
              </w:rPr>
              <w:t>Pembukaan oleh Ketua Perhimpunan Penggiat Pangan Fungsional dan Nutrasetikal Indonesia (P3FNI), Prof. Dr. Ir. C. Hanny Wijaya (IPB University)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08.</w:t>
            </w:r>
            <w:r>
              <w:rPr>
                <w:sz w:val="24"/>
                <w:lang w:val="en-US"/>
              </w:rPr>
              <w:t>5</w:t>
            </w:r>
            <w:r w:rsidRPr="008374B7">
              <w:rPr>
                <w:sz w:val="24"/>
              </w:rPr>
              <w:t xml:space="preserve">0 </w:t>
            </w:r>
            <w:r w:rsidRPr="00C2032D">
              <w:rPr>
                <w:sz w:val="24"/>
              </w:rPr>
              <w:t>– 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400291">
              <w:rPr>
                <w:iCs/>
                <w:sz w:val="24"/>
                <w:lang w:val="en-US"/>
              </w:rPr>
              <w:t>Sambutan Dekan Fakultas Teknologi Pertanian Universitas Brawijaya, Prof. Dr. Ir. Yusuf Hendrawan, S.TP., M.App.life.Sc.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6E12E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09.00-09.30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400291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Cs/>
                <w:sz w:val="24"/>
                <w:lang w:val="en-US"/>
              </w:rPr>
              <w:t>Keynote Speaker: Prof. Dr. Tri Dewanti Widyanintyas, M.Kes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30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>– 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35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Pengantar (Moderator)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lastRenderedPageBreak/>
              <w:t>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35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>– 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55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05126B">
              <w:rPr>
                <w:b/>
                <w:bCs/>
                <w:i/>
                <w:sz w:val="24"/>
                <w:lang w:val="en-US"/>
              </w:rPr>
              <w:t>Plenary Speaker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05126B">
              <w:rPr>
                <w:b/>
                <w:bCs/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lang w:val="en-US"/>
              </w:rPr>
              <w:t xml:space="preserve"> : Prof. Dr. Fereidoon Shahidi, Memorial University of Newfoundland, Canada (Phenolic-protein interactions: Insight from in-silico analyses)</w:t>
            </w:r>
            <w:r>
              <w:rPr>
                <w:noProof/>
                <w:lang w:val="en-US"/>
              </w:rPr>
              <w:t xml:space="preserve"> 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9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55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05126B">
              <w:rPr>
                <w:b/>
                <w:bCs/>
                <w:i/>
                <w:sz w:val="24"/>
                <w:lang w:val="en-US"/>
              </w:rPr>
              <w:t>Plenary Speaker II</w:t>
            </w:r>
            <w:r>
              <w:rPr>
                <w:i/>
                <w:sz w:val="24"/>
                <w:lang w:val="en-US"/>
              </w:rPr>
              <w:t xml:space="preserve"> : Prof. Dr. Gilles J Guillemin, Macquarie University, Australia (The benefits of natural products for neurodegenerative diseases)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6E12E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</w:t>
            </w:r>
            <w:r w:rsidRPr="008374B7">
              <w:rPr>
                <w:sz w:val="24"/>
              </w:rPr>
              <w:t xml:space="preserve">0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</w:t>
            </w:r>
            <w:r w:rsidRPr="00C2032D">
              <w:rPr>
                <w:sz w:val="24"/>
              </w:rPr>
              <w:t>0.</w:t>
            </w:r>
            <w:r>
              <w:rPr>
                <w:sz w:val="24"/>
                <w:lang w:val="en-US"/>
              </w:rPr>
              <w:t>45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Diskusi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6E12ED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Pr="00C2032D">
              <w:rPr>
                <w:sz w:val="24"/>
              </w:rPr>
              <w:t>0.</w:t>
            </w:r>
            <w:r>
              <w:rPr>
                <w:sz w:val="24"/>
                <w:lang w:val="en-US"/>
              </w:rPr>
              <w:t>45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11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Pemberian token dan foto bersama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17.00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Parallel Sessions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04310C">
              <w:rPr>
                <w:b/>
                <w:bCs/>
              </w:rPr>
              <w:t>Exhibitions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lang w:val="en-US"/>
              </w:rPr>
              <w:t>09</w:t>
            </w:r>
            <w:r w:rsidRPr="00117A20">
              <w:t>.00 – 1</w:t>
            </w:r>
            <w:r>
              <w:rPr>
                <w:lang w:val="en-US"/>
              </w:rPr>
              <w:t>7</w:t>
            </w:r>
            <w:r w:rsidRPr="00117A20"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117A20">
              <w:t>Exhibitions: Industry, PUI TTG Pangan Dataran Rendah dan Pesisir, BP-POM, BPJPH, dan Stakeholders</w:t>
            </w:r>
          </w:p>
        </w:tc>
      </w:tr>
      <w:tr w:rsidR="009D6988" w:rsidRPr="008374B7" w:rsidTr="00DD69B7">
        <w:trPr>
          <w:trHeight w:val="414"/>
        </w:trPr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EB338B" w:rsidRDefault="009D6988" w:rsidP="00DD69B7">
            <w:pPr>
              <w:pStyle w:val="TableParagraph"/>
              <w:spacing w:line="270" w:lineRule="exact"/>
              <w:ind w:left="107"/>
              <w:rPr>
                <w:b/>
                <w:bCs/>
                <w:lang w:val="en-US"/>
              </w:rPr>
            </w:pPr>
            <w:r w:rsidRPr="00EB338B">
              <w:rPr>
                <w:b/>
                <w:bCs/>
                <w:lang w:val="en-US"/>
              </w:rPr>
              <w:t>Presentasi lomba mahasiswa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117A20">
              <w:t>.00 – 1</w:t>
            </w:r>
            <w:r>
              <w:rPr>
                <w:lang w:val="en-US"/>
              </w:rPr>
              <w:t>5</w:t>
            </w:r>
            <w:r w:rsidRPr="00117A20"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EB338B" w:rsidRDefault="009D6988" w:rsidP="00DD69B7">
            <w:pPr>
              <w:pStyle w:val="TableParagraph"/>
              <w:spacing w:line="270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Presentasi</w:t>
            </w:r>
          </w:p>
        </w:tc>
      </w:tr>
      <w:tr w:rsidR="009D6988" w:rsidRPr="008374B7" w:rsidTr="00DD69B7">
        <w:trPr>
          <w:trHeight w:val="414"/>
        </w:trPr>
        <w:tc>
          <w:tcPr>
            <w:tcW w:w="9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jc w:val="center"/>
              <w:rPr>
                <w:iCs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Tanggal : 23 November 2023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>Kongres Nasional P3FNI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Pengantar (Moderator)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5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10.30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05126B">
              <w:rPr>
                <w:b/>
                <w:bCs/>
                <w:i/>
                <w:sz w:val="24"/>
                <w:lang w:val="en-US"/>
              </w:rPr>
              <w:t>Plenary Speaker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05126B">
              <w:rPr>
                <w:b/>
                <w:bCs/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  <w:lang w:val="en-US"/>
              </w:rPr>
              <w:t xml:space="preserve"> : Prof. Tomonori Nochi, Tohoku University 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30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10.55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Pr="006E12ED" w:rsidRDefault="009D6988" w:rsidP="00DD69B7">
            <w:pPr>
              <w:pStyle w:val="TableParagraph"/>
              <w:spacing w:line="270" w:lineRule="exact"/>
              <w:ind w:left="107"/>
              <w:rPr>
                <w:i/>
                <w:sz w:val="24"/>
                <w:lang w:val="en-US"/>
              </w:rPr>
            </w:pPr>
            <w:r w:rsidRPr="0005126B">
              <w:rPr>
                <w:b/>
                <w:bCs/>
                <w:i/>
                <w:sz w:val="24"/>
                <w:lang w:val="en-US"/>
              </w:rPr>
              <w:t>Plenary Speaker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05126B">
              <w:rPr>
                <w:b/>
                <w:bCs/>
                <w:i/>
                <w:sz w:val="24"/>
                <w:lang w:val="en-US"/>
              </w:rPr>
              <w:t>I</w:t>
            </w:r>
            <w:r>
              <w:rPr>
                <w:b/>
                <w:bCs/>
                <w:i/>
                <w:sz w:val="24"/>
                <w:lang w:val="en-US"/>
              </w:rPr>
              <w:t xml:space="preserve">I </w:t>
            </w:r>
            <w:r>
              <w:rPr>
                <w:i/>
                <w:sz w:val="24"/>
                <w:lang w:val="en-US"/>
              </w:rPr>
              <w:t>: Dr. Siti Narsito Wulan, STP., MSc, Universitas Brawijaya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55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11.20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05126B">
              <w:rPr>
                <w:b/>
                <w:bCs/>
                <w:i/>
                <w:sz w:val="24"/>
                <w:lang w:val="en-US"/>
              </w:rPr>
              <w:t>Plenary Speaker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05126B">
              <w:rPr>
                <w:b/>
                <w:bCs/>
                <w:i/>
                <w:sz w:val="24"/>
                <w:lang w:val="en-US"/>
              </w:rPr>
              <w:t>I</w:t>
            </w:r>
            <w:r>
              <w:rPr>
                <w:b/>
                <w:bCs/>
                <w:i/>
                <w:sz w:val="24"/>
                <w:lang w:val="en-US"/>
              </w:rPr>
              <w:t>II</w:t>
            </w:r>
            <w:r>
              <w:rPr>
                <w:i/>
                <w:sz w:val="24"/>
                <w:lang w:val="en-US"/>
              </w:rPr>
              <w:t xml:space="preserve"> : Prof. Hitoshi Shirakawa, Tohuku University 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11.45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BD0339">
              <w:rPr>
                <w:iCs/>
                <w:sz w:val="24"/>
                <w:lang w:val="en-US"/>
              </w:rPr>
              <w:t>Diskusi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907249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1.45</w:t>
            </w:r>
            <w:r w:rsidRPr="00907249">
              <w:rPr>
                <w:sz w:val="24"/>
              </w:rPr>
              <w:t xml:space="preserve"> – </w:t>
            </w:r>
            <w:r w:rsidRPr="00907249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1.50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BD0339">
              <w:rPr>
                <w:iCs/>
                <w:sz w:val="24"/>
                <w:lang w:val="en-US"/>
              </w:rPr>
              <w:t>Pemberian Awards dan foto bersama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907249">
              <w:rPr>
                <w:sz w:val="24"/>
                <w:lang w:val="en-US"/>
              </w:rPr>
              <w:t>10</w:t>
            </w:r>
            <w:r w:rsidRPr="00907249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50</w:t>
            </w:r>
            <w:r w:rsidRPr="00907249">
              <w:rPr>
                <w:sz w:val="24"/>
              </w:rPr>
              <w:t xml:space="preserve"> – </w:t>
            </w:r>
            <w:r w:rsidRPr="00907249">
              <w:rPr>
                <w:sz w:val="24"/>
                <w:lang w:val="en-US"/>
              </w:rPr>
              <w:t>11.</w:t>
            </w:r>
            <w:r>
              <w:rPr>
                <w:sz w:val="24"/>
                <w:lang w:val="en-US"/>
              </w:rPr>
              <w:t>55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BD0339">
              <w:rPr>
                <w:iCs/>
                <w:sz w:val="24"/>
                <w:lang w:val="en-US"/>
              </w:rPr>
              <w:t>Pengumuman pemenang lomba mahasiswa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907249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1.55</w:t>
            </w:r>
            <w:r w:rsidRPr="00907249">
              <w:rPr>
                <w:sz w:val="24"/>
              </w:rPr>
              <w:t xml:space="preserve"> – </w:t>
            </w:r>
            <w:r w:rsidRPr="00907249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2.00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BD0339">
              <w:rPr>
                <w:iCs/>
                <w:sz w:val="24"/>
                <w:lang w:val="en-US"/>
              </w:rPr>
              <w:t>Penutupan oleh Ketua P3FNI terpilih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8374B7">
              <w:rPr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17.00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BD0339">
              <w:rPr>
                <w:i/>
                <w:sz w:val="24"/>
                <w:lang w:val="en-US"/>
              </w:rPr>
              <w:t>Study excursion</w:t>
            </w: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>
              <w:rPr>
                <w:b/>
                <w:bCs/>
                <w:i/>
                <w:sz w:val="24"/>
                <w:lang w:val="en-US"/>
              </w:rPr>
              <w:t>Exhubitions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</w:p>
        </w:tc>
      </w:tr>
      <w:tr w:rsidR="009D6988" w:rsidRPr="008374B7" w:rsidTr="00DD69B7">
        <w:trPr>
          <w:trHeight w:val="41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sz w:val="24"/>
                <w:lang w:val="en-US"/>
              </w:rPr>
            </w:pPr>
            <w:r w:rsidRPr="00C2032D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8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  <w:r w:rsidRPr="00C2032D">
              <w:rPr>
                <w:spacing w:val="-1"/>
                <w:sz w:val="24"/>
              </w:rPr>
              <w:t xml:space="preserve"> </w:t>
            </w:r>
            <w:r w:rsidRPr="00C2032D"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12</w:t>
            </w:r>
            <w:r w:rsidRPr="00C2032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00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88" w:rsidRDefault="009D6988" w:rsidP="00DD69B7">
            <w:pPr>
              <w:pStyle w:val="TableParagraph"/>
              <w:spacing w:line="270" w:lineRule="exact"/>
              <w:ind w:left="107"/>
              <w:rPr>
                <w:iCs/>
                <w:sz w:val="24"/>
                <w:lang w:val="en-US"/>
              </w:rPr>
            </w:pPr>
            <w:r w:rsidRPr="00117A20">
              <w:t>Exhibitions: Industry, PUI TTG Pangan Dataran Rendah dan Pesisir, BP-POM, BPJPH, dan Stakeholders</w:t>
            </w:r>
          </w:p>
        </w:tc>
      </w:tr>
    </w:tbl>
    <w:p w:rsidR="009D6988" w:rsidRDefault="009D6988"/>
    <w:sectPr w:rsidR="009D6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88"/>
    <w:rsid w:val="009D6988"/>
    <w:rsid w:val="00A4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8E0B"/>
  <w15:chartTrackingRefBased/>
  <w15:docId w15:val="{D33F13BD-F422-4477-8EBB-2CDBF94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D6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2023-07-09T22:55:00Z</dcterms:created>
  <dcterms:modified xsi:type="dcterms:W3CDTF">2023-07-09T22:56:00Z</dcterms:modified>
</cp:coreProperties>
</file>